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96" w:rsidRDefault="00957156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 w:hint="eastAsia"/>
          <w:b/>
          <w:sz w:val="36"/>
          <w:szCs w:val="36"/>
        </w:rPr>
        <w:instrText>ADDIN CNKISM.UserStyle</w:instrText>
      </w:r>
      <w:r>
        <w:rPr>
          <w:rFonts w:ascii="宋体" w:hAnsi="宋体" w:cs="宋体" w:hint="eastAsia"/>
          <w:b/>
          <w:sz w:val="36"/>
          <w:szCs w:val="36"/>
        </w:rPr>
      </w:r>
      <w:r>
        <w:rPr>
          <w:rFonts w:ascii="宋体" w:hAnsi="宋体" w:cs="宋体" w:hint="eastAsia"/>
          <w:b/>
          <w:sz w:val="36"/>
          <w:szCs w:val="36"/>
        </w:rPr>
        <w:fldChar w:fldCharType="end"/>
      </w:r>
      <w:r>
        <w:rPr>
          <w:rFonts w:ascii="宋体" w:hAnsi="宋体" w:cs="宋体" w:hint="eastAsia"/>
          <w:b/>
          <w:sz w:val="36"/>
          <w:szCs w:val="36"/>
        </w:rPr>
        <w:t>计算机科学与技术专业专升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本教学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计划</w:t>
      </w:r>
    </w:p>
    <w:p w:rsidR="00E05E96" w:rsidRDefault="00E05E96">
      <w:pPr>
        <w:jc w:val="center"/>
        <w:rPr>
          <w:rFonts w:ascii="宋体" w:hAnsi="宋体" w:cs="宋体"/>
          <w:b/>
          <w:sz w:val="18"/>
          <w:szCs w:val="18"/>
        </w:rPr>
      </w:pPr>
    </w:p>
    <w:p w:rsidR="00E05E96" w:rsidRDefault="00E05E96">
      <w:pPr>
        <w:jc w:val="center"/>
        <w:rPr>
          <w:rFonts w:ascii="宋体" w:hAnsi="宋体" w:cs="宋体"/>
          <w:b/>
          <w:sz w:val="18"/>
          <w:szCs w:val="18"/>
        </w:rPr>
      </w:pPr>
    </w:p>
    <w:p w:rsidR="00E05E96" w:rsidRDefault="00957156">
      <w:pPr>
        <w:jc w:val="center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专业名称：计算机科学与技术</w:t>
      </w:r>
      <w:r>
        <w:rPr>
          <w:rFonts w:ascii="宋体" w:hAnsi="宋体" w:cs="宋体" w:hint="eastAsia"/>
          <w:b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sz w:val="18"/>
          <w:szCs w:val="18"/>
        </w:rPr>
        <w:t>专业层次：专升本</w:t>
      </w:r>
      <w:r>
        <w:rPr>
          <w:rFonts w:ascii="宋体" w:hAnsi="宋体" w:cs="宋体" w:hint="eastAsia"/>
          <w:b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sz w:val="18"/>
          <w:szCs w:val="18"/>
        </w:rPr>
        <w:t>学习形式：函授</w:t>
      </w:r>
      <w:r>
        <w:rPr>
          <w:rFonts w:ascii="宋体" w:hAnsi="宋体" w:cs="宋体" w:hint="eastAsia"/>
          <w:b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sz w:val="18"/>
          <w:szCs w:val="18"/>
        </w:rPr>
        <w:t>学制：</w:t>
      </w:r>
      <w:r>
        <w:rPr>
          <w:rFonts w:ascii="宋体" w:hAnsi="宋体" w:cs="宋体" w:hint="eastAsia"/>
          <w:b/>
          <w:sz w:val="18"/>
          <w:szCs w:val="18"/>
        </w:rPr>
        <w:t>2.5</w:t>
      </w:r>
      <w:r>
        <w:rPr>
          <w:rFonts w:ascii="宋体" w:hAnsi="宋体" w:cs="宋体" w:hint="eastAsia"/>
          <w:b/>
          <w:sz w:val="18"/>
          <w:szCs w:val="18"/>
        </w:rPr>
        <w:t>年</w:t>
      </w:r>
      <w:r>
        <w:rPr>
          <w:rFonts w:ascii="宋体" w:hAnsi="宋体" w:cs="宋体" w:hint="eastAsia"/>
          <w:b/>
          <w:sz w:val="18"/>
          <w:szCs w:val="18"/>
        </w:rPr>
        <w:t xml:space="preserve">    </w:t>
      </w:r>
    </w:p>
    <w:p w:rsidR="00E05E96" w:rsidRDefault="00E05E96">
      <w:pPr>
        <w:jc w:val="center"/>
        <w:rPr>
          <w:rFonts w:ascii="宋体" w:hAnsi="宋体" w:cs="宋体"/>
          <w:b/>
          <w:sz w:val="18"/>
          <w:szCs w:val="18"/>
        </w:rPr>
      </w:pPr>
    </w:p>
    <w:p w:rsidR="00E05E96" w:rsidRDefault="00957156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2"/>
        </w:rPr>
      </w:pPr>
      <w:r>
        <w:rPr>
          <w:rFonts w:ascii="宋体" w:hAnsi="宋体" w:cs="宋体" w:hint="eastAsia"/>
          <w:b/>
          <w:sz w:val="24"/>
          <w:szCs w:val="22"/>
        </w:rPr>
        <w:t>入学要求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遵守中华人民共和国宪法和法律。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必须是</w:t>
      </w:r>
      <w:r>
        <w:rPr>
          <w:rFonts w:ascii="宋体" w:hAnsi="宋体" w:cs="宋体" w:hint="eastAsia"/>
          <w:sz w:val="24"/>
        </w:rPr>
        <w:t>已取得经教育部审定核准的国民教育系列高等学校、高等教育自学考试机构颁发的专科毕业证书、本科结业证书或以上证书的人员。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身体健康，生活能自理，不影响所报专业学习的残疾人员。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持广东省公安机关填发的《外国人永久居留证》或《外侨居留证》，在中国定居并符合上述报名条件的外国侨民。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通过全国成人高考考试，并被学校录取。</w:t>
      </w:r>
    </w:p>
    <w:p w:rsidR="00E05E96" w:rsidRDefault="00957156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二、培养目标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本专业培养学生具有良好的科学素养，培养学生系统地、较好地掌握计算机科学与技术、应用软件开发的基本理论、基本知识和基本技能与方法，在软件编程、</w:t>
      </w:r>
      <w:r>
        <w:rPr>
          <w:rFonts w:ascii="宋体" w:hAnsi="宋体" w:cs="宋体" w:hint="eastAsia"/>
          <w:color w:val="000000"/>
          <w:sz w:val="24"/>
        </w:rPr>
        <w:t>动态网站开发</w:t>
      </w:r>
      <w:r>
        <w:rPr>
          <w:rFonts w:ascii="宋体" w:hAnsi="宋体" w:cs="宋体" w:hint="eastAsia"/>
          <w:color w:val="000000"/>
          <w:sz w:val="24"/>
        </w:rPr>
        <w:t>等领域具有实际应用能力与设计开发的潜力。较熟练地掌握一门外语，</w:t>
      </w:r>
      <w:r>
        <w:rPr>
          <w:rFonts w:ascii="宋体" w:hAnsi="宋体" w:cs="宋体" w:hint="eastAsia"/>
          <w:color w:val="000000"/>
          <w:sz w:val="24"/>
        </w:rPr>
        <w:t>可从事应用软件开发和动态网站设计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管理与维护工作的应用型人才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E05E96" w:rsidRDefault="00957156">
      <w:pPr>
        <w:spacing w:line="360" w:lineRule="auto"/>
        <w:rPr>
          <w:rFonts w:ascii="宋体" w:hAnsi="宋体" w:cs="宋体"/>
          <w:b/>
          <w:sz w:val="24"/>
          <w:szCs w:val="22"/>
        </w:rPr>
      </w:pPr>
      <w:r>
        <w:rPr>
          <w:rFonts w:ascii="宋体" w:hAnsi="宋体" w:cs="宋体" w:hint="eastAsia"/>
          <w:b/>
          <w:sz w:val="24"/>
          <w:szCs w:val="22"/>
        </w:rPr>
        <w:t>三、培养规格</w:t>
      </w:r>
    </w:p>
    <w:p w:rsidR="00E05E96" w:rsidRDefault="00957156">
      <w:pPr>
        <w:spacing w:line="360" w:lineRule="auto"/>
        <w:ind w:left="51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1.</w:t>
      </w:r>
      <w:r>
        <w:rPr>
          <w:rFonts w:ascii="宋体" w:hAnsi="宋体" w:cs="宋体" w:hint="eastAsia"/>
          <w:sz w:val="24"/>
          <w:szCs w:val="22"/>
        </w:rPr>
        <w:t>修业年限：</w:t>
      </w:r>
      <w:r>
        <w:rPr>
          <w:rFonts w:ascii="宋体" w:hAnsi="宋体" w:cs="宋体" w:hint="eastAsia"/>
          <w:sz w:val="24"/>
          <w:szCs w:val="22"/>
        </w:rPr>
        <w:t>2.5</w:t>
      </w:r>
      <w:r>
        <w:rPr>
          <w:rFonts w:ascii="宋体" w:hAnsi="宋体" w:cs="宋体" w:hint="eastAsia"/>
          <w:sz w:val="24"/>
          <w:szCs w:val="22"/>
        </w:rPr>
        <w:t>年</w:t>
      </w:r>
      <w:r>
        <w:rPr>
          <w:rFonts w:ascii="宋体" w:hAnsi="宋体" w:cs="宋体" w:hint="eastAsia"/>
          <w:sz w:val="24"/>
          <w:szCs w:val="22"/>
        </w:rPr>
        <w:t>-5.5</w:t>
      </w:r>
      <w:r>
        <w:rPr>
          <w:rFonts w:ascii="宋体" w:hAnsi="宋体" w:cs="宋体" w:hint="eastAsia"/>
          <w:sz w:val="24"/>
          <w:szCs w:val="22"/>
        </w:rPr>
        <w:t>年</w:t>
      </w:r>
    </w:p>
    <w:p w:rsidR="00E05E96" w:rsidRDefault="00957156">
      <w:pPr>
        <w:spacing w:line="360" w:lineRule="auto"/>
        <w:ind w:left="51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2.</w:t>
      </w:r>
      <w:r>
        <w:rPr>
          <w:rFonts w:ascii="宋体" w:hAnsi="宋体" w:cs="宋体" w:hint="eastAsia"/>
          <w:sz w:val="24"/>
          <w:szCs w:val="22"/>
        </w:rPr>
        <w:t>总学时：</w:t>
      </w:r>
      <w:r>
        <w:rPr>
          <w:rFonts w:ascii="宋体" w:hAnsi="宋体" w:cs="宋体" w:hint="eastAsia"/>
          <w:sz w:val="24"/>
          <w:szCs w:val="22"/>
        </w:rPr>
        <w:t>1170</w:t>
      </w:r>
      <w:r>
        <w:rPr>
          <w:rFonts w:ascii="宋体" w:hAnsi="宋体" w:cs="宋体" w:hint="eastAsia"/>
          <w:sz w:val="24"/>
          <w:szCs w:val="22"/>
        </w:rPr>
        <w:t>学时</w:t>
      </w:r>
    </w:p>
    <w:p w:rsidR="00E05E96" w:rsidRDefault="00957156">
      <w:pPr>
        <w:spacing w:line="360" w:lineRule="auto"/>
        <w:ind w:left="51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3.</w:t>
      </w:r>
      <w:r>
        <w:rPr>
          <w:rFonts w:ascii="宋体" w:hAnsi="宋体" w:cs="宋体" w:hint="eastAsia"/>
          <w:sz w:val="24"/>
          <w:szCs w:val="22"/>
        </w:rPr>
        <w:t>总学分：</w:t>
      </w:r>
      <w:r>
        <w:rPr>
          <w:rFonts w:ascii="宋体" w:hAnsi="宋体" w:cs="宋体" w:hint="eastAsia"/>
          <w:sz w:val="24"/>
          <w:szCs w:val="22"/>
        </w:rPr>
        <w:t>75</w:t>
      </w:r>
      <w:r>
        <w:rPr>
          <w:rFonts w:ascii="宋体" w:hAnsi="宋体" w:cs="宋体" w:hint="eastAsia"/>
          <w:sz w:val="24"/>
          <w:szCs w:val="22"/>
        </w:rPr>
        <w:t>学分</w:t>
      </w:r>
    </w:p>
    <w:p w:rsidR="00E05E96" w:rsidRDefault="00957156">
      <w:pPr>
        <w:spacing w:line="360" w:lineRule="auto"/>
        <w:rPr>
          <w:rFonts w:ascii="宋体" w:hAnsi="宋体" w:cs="宋体"/>
          <w:b/>
          <w:sz w:val="24"/>
          <w:szCs w:val="22"/>
        </w:rPr>
      </w:pPr>
      <w:r>
        <w:rPr>
          <w:rFonts w:ascii="宋体" w:hAnsi="宋体" w:cs="宋体" w:hint="eastAsia"/>
          <w:b/>
          <w:sz w:val="24"/>
          <w:szCs w:val="22"/>
        </w:rPr>
        <w:t>四、毕业及学位授予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取得入学资格学生，在规定时间内修完教学计划规定的课程并达到最低学分要求，可颁发广东培正学院本科毕业证书。</w:t>
      </w:r>
      <w:r>
        <w:rPr>
          <w:rFonts w:ascii="宋体" w:hAnsi="宋体" w:cs="宋体" w:hint="eastAsia"/>
          <w:sz w:val="24"/>
          <w:szCs w:val="22"/>
        </w:rPr>
        <w:t>通过广东省学士学位英语统考</w:t>
      </w:r>
      <w:r>
        <w:rPr>
          <w:rFonts w:ascii="宋体" w:hAnsi="宋体" w:cs="宋体" w:hint="eastAsia"/>
          <w:sz w:val="24"/>
          <w:szCs w:val="22"/>
        </w:rPr>
        <w:t>，成绩合格，并符合学位授予规定的学生可授予</w:t>
      </w:r>
      <w:r>
        <w:rPr>
          <w:rFonts w:ascii="宋体" w:hAnsi="宋体" w:cs="宋体" w:hint="eastAsia"/>
          <w:sz w:val="24"/>
          <w:szCs w:val="22"/>
        </w:rPr>
        <w:t>工</w:t>
      </w:r>
      <w:r>
        <w:rPr>
          <w:rFonts w:ascii="宋体" w:hAnsi="宋体" w:cs="宋体" w:hint="eastAsia"/>
          <w:sz w:val="24"/>
          <w:szCs w:val="22"/>
        </w:rPr>
        <w:t>学学士学位。</w:t>
      </w:r>
    </w:p>
    <w:p w:rsidR="00E05E96" w:rsidRDefault="00957156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五、培养要求及能力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 xml:space="preserve">1. </w:t>
      </w:r>
      <w:r>
        <w:rPr>
          <w:rFonts w:ascii="宋体" w:hAnsi="宋体" w:cs="宋体" w:hint="eastAsia"/>
          <w:sz w:val="24"/>
          <w:szCs w:val="21"/>
        </w:rPr>
        <w:t>知识结构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宋体" w:hAnsi="宋体" w:cs="宋体" w:hint="eastAsia"/>
          <w:sz w:val="24"/>
          <w:szCs w:val="21"/>
        </w:rPr>
        <w:t>1</w:t>
      </w:r>
      <w:r>
        <w:rPr>
          <w:rFonts w:ascii="宋体" w:hAnsi="宋体" w:cs="宋体" w:hint="eastAsia"/>
          <w:sz w:val="24"/>
          <w:szCs w:val="21"/>
        </w:rPr>
        <w:t>）掌握足够的数理基础知识、基本的人文社会科学知识；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宋体" w:hAnsi="宋体" w:cs="宋体" w:hint="eastAsia"/>
          <w:sz w:val="24"/>
          <w:szCs w:val="21"/>
        </w:rPr>
        <w:t>2</w:t>
      </w:r>
      <w:r>
        <w:rPr>
          <w:rFonts w:ascii="宋体" w:hAnsi="宋体" w:cs="宋体" w:hint="eastAsia"/>
          <w:sz w:val="24"/>
          <w:szCs w:val="21"/>
        </w:rPr>
        <w:t>）掌握计算机科学及计算机系统的基本理论和专业知识；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lastRenderedPageBreak/>
        <w:t>（</w:t>
      </w:r>
      <w:r>
        <w:rPr>
          <w:rFonts w:ascii="宋体" w:hAnsi="宋体" w:cs="宋体" w:hint="eastAsia"/>
          <w:sz w:val="24"/>
          <w:szCs w:val="21"/>
        </w:rPr>
        <w:t>3</w:t>
      </w:r>
      <w:r>
        <w:rPr>
          <w:rFonts w:ascii="宋体" w:hAnsi="宋体" w:cs="宋体" w:hint="eastAsia"/>
          <w:sz w:val="24"/>
          <w:szCs w:val="21"/>
        </w:rPr>
        <w:t>）掌握计算机应用软件开发专业理论知识与科学方法。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 xml:space="preserve">2. </w:t>
      </w:r>
      <w:r>
        <w:rPr>
          <w:rFonts w:ascii="宋体" w:hAnsi="宋体" w:cs="宋体" w:hint="eastAsia"/>
          <w:sz w:val="24"/>
          <w:szCs w:val="21"/>
        </w:rPr>
        <w:t>能力结构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宋体" w:hAnsi="宋体" w:cs="宋体" w:hint="eastAsia"/>
          <w:sz w:val="24"/>
          <w:szCs w:val="21"/>
        </w:rPr>
        <w:t>1</w:t>
      </w:r>
      <w:r>
        <w:rPr>
          <w:rFonts w:ascii="宋体" w:hAnsi="宋体" w:cs="宋体" w:hint="eastAsia"/>
          <w:sz w:val="24"/>
          <w:szCs w:val="21"/>
        </w:rPr>
        <w:t>）具有计算机应用软件设计与开发的能力。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宋体" w:hAnsi="宋体" w:cs="宋体" w:hint="eastAsia"/>
          <w:sz w:val="24"/>
          <w:szCs w:val="21"/>
        </w:rPr>
        <w:t>2</w:t>
      </w:r>
      <w:r>
        <w:rPr>
          <w:rFonts w:ascii="宋体" w:hAnsi="宋体" w:cs="宋体" w:hint="eastAsia"/>
          <w:sz w:val="24"/>
          <w:szCs w:val="21"/>
        </w:rPr>
        <w:t>）</w:t>
      </w:r>
      <w:r>
        <w:rPr>
          <w:rFonts w:ascii="宋体" w:hAnsi="宋体" w:cs="宋体" w:hint="eastAsia"/>
          <w:sz w:val="24"/>
        </w:rPr>
        <w:t>具有</w:t>
      </w:r>
      <w:r>
        <w:rPr>
          <w:rFonts w:ascii="宋体" w:hAnsi="宋体" w:cs="宋体" w:hint="eastAsia"/>
          <w:sz w:val="24"/>
          <w:szCs w:val="21"/>
        </w:rPr>
        <w:t>阅读本专业有关的英文技术资料的能力</w:t>
      </w:r>
      <w:r>
        <w:rPr>
          <w:rFonts w:ascii="宋体" w:hAnsi="宋体" w:cs="宋体" w:hint="eastAsia"/>
          <w:sz w:val="24"/>
        </w:rPr>
        <w:t>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宋体" w:hAnsi="宋体" w:cs="宋体" w:hint="eastAsia"/>
          <w:sz w:val="24"/>
          <w:szCs w:val="21"/>
        </w:rPr>
        <w:t>3</w:t>
      </w:r>
      <w:r>
        <w:rPr>
          <w:rFonts w:ascii="宋体" w:hAnsi="宋体" w:cs="宋体" w:hint="eastAsia"/>
          <w:sz w:val="24"/>
          <w:szCs w:val="21"/>
        </w:rPr>
        <w:t>）具备获取计算机科学与技术领域的新知识、新技术的能力。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宋体" w:hAnsi="宋体" w:cs="宋体" w:hint="eastAsia"/>
          <w:sz w:val="24"/>
          <w:szCs w:val="21"/>
        </w:rPr>
        <w:t>4</w:t>
      </w:r>
      <w:r>
        <w:rPr>
          <w:rFonts w:ascii="宋体" w:hAnsi="宋体" w:cs="宋体" w:hint="eastAsia"/>
          <w:sz w:val="24"/>
          <w:szCs w:val="21"/>
        </w:rPr>
        <w:t>）</w:t>
      </w:r>
      <w:r>
        <w:rPr>
          <w:rFonts w:ascii="宋体" w:hAnsi="宋体" w:cs="宋体" w:hint="eastAsia"/>
          <w:sz w:val="24"/>
        </w:rPr>
        <w:t>具有专业文献检索及专业技术资料查询的能力。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 xml:space="preserve">3. </w:t>
      </w:r>
      <w:r>
        <w:rPr>
          <w:rFonts w:ascii="宋体" w:hAnsi="宋体" w:cs="宋体" w:hint="eastAsia"/>
          <w:sz w:val="24"/>
          <w:szCs w:val="21"/>
        </w:rPr>
        <w:t>素质结构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宋体" w:hAnsi="宋体" w:cs="宋体" w:hint="eastAsia"/>
          <w:sz w:val="24"/>
          <w:szCs w:val="21"/>
        </w:rPr>
        <w:t>1</w:t>
      </w:r>
      <w:r>
        <w:rPr>
          <w:rFonts w:ascii="宋体" w:hAnsi="宋体" w:cs="宋体" w:hint="eastAsia"/>
          <w:sz w:val="24"/>
          <w:szCs w:val="21"/>
        </w:rPr>
        <w:t>）热爱祖国和人民；具有较高的政治素养、良好的社会公德和职业道德</w:t>
      </w:r>
      <w:r>
        <w:rPr>
          <w:rFonts w:ascii="宋体" w:hAnsi="宋体" w:cs="宋体" w:hint="eastAsia"/>
          <w:sz w:val="24"/>
        </w:rPr>
        <w:t>修养</w:t>
      </w:r>
      <w:r>
        <w:rPr>
          <w:rFonts w:ascii="宋体" w:hAnsi="宋体" w:cs="宋体" w:hint="eastAsia"/>
          <w:sz w:val="24"/>
          <w:szCs w:val="21"/>
        </w:rPr>
        <w:t>；具有坚强的意志品质、积极向上的进取心及奉献精神。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宋体" w:hAnsi="宋体" w:cs="宋体" w:hint="eastAsia"/>
          <w:sz w:val="24"/>
          <w:szCs w:val="21"/>
        </w:rPr>
        <w:t>2</w:t>
      </w:r>
      <w:r>
        <w:rPr>
          <w:rFonts w:ascii="宋体" w:hAnsi="宋体" w:cs="宋体" w:hint="eastAsia"/>
          <w:sz w:val="24"/>
          <w:szCs w:val="21"/>
        </w:rPr>
        <w:t>）</w:t>
      </w:r>
      <w:r>
        <w:rPr>
          <w:rFonts w:ascii="宋体" w:hAnsi="宋体" w:cs="宋体" w:hint="eastAsia"/>
          <w:sz w:val="24"/>
        </w:rPr>
        <w:t>具有从事</w:t>
      </w:r>
      <w:r>
        <w:rPr>
          <w:rFonts w:ascii="宋体" w:hAnsi="宋体" w:cs="宋体" w:hint="eastAsia"/>
          <w:sz w:val="24"/>
        </w:rPr>
        <w:t>IT</w:t>
      </w:r>
      <w:r>
        <w:rPr>
          <w:rFonts w:ascii="宋体" w:hAnsi="宋体" w:cs="宋体" w:hint="eastAsia"/>
          <w:sz w:val="24"/>
        </w:rPr>
        <w:t>管理、技术研发、技术应用的能力和技术推广的基本素质。</w:t>
      </w:r>
    </w:p>
    <w:p w:rsidR="00E05E96" w:rsidRDefault="00957156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六、课程设置及学时分配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396"/>
        <w:gridCol w:w="1396"/>
        <w:gridCol w:w="1624"/>
        <w:gridCol w:w="1589"/>
      </w:tblGrid>
      <w:tr w:rsidR="00E05E96">
        <w:trPr>
          <w:trHeight w:val="397"/>
          <w:jc w:val="center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修课</w:t>
            </w:r>
          </w:p>
          <w:p w:rsidR="00E05E96" w:rsidRDefault="00957156">
            <w:pPr>
              <w:widowControl/>
              <w:spacing w:line="300" w:lineRule="exact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E05E96" w:rsidRDefault="00957156">
            <w:pPr>
              <w:widowControl/>
              <w:spacing w:line="300" w:lineRule="exact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门数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总学时</w:t>
            </w:r>
          </w:p>
        </w:tc>
      </w:tr>
      <w:tr w:rsidR="00E05E96">
        <w:trPr>
          <w:trHeight w:val="397"/>
          <w:jc w:val="center"/>
        </w:trPr>
        <w:tc>
          <w:tcPr>
            <w:tcW w:w="14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E05E9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E05E9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E05E9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E05E9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E05E9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E05E96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</w:tr>
      <w:tr w:rsidR="00E05E96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450</w:t>
            </w:r>
          </w:p>
        </w:tc>
      </w:tr>
      <w:tr w:rsidR="00E05E96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468</w:t>
            </w:r>
          </w:p>
        </w:tc>
      </w:tr>
      <w:tr w:rsidR="00E05E96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实践环节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5E96" w:rsidRDefault="00E05E9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05E96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5E96" w:rsidRDefault="00E05E9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96" w:rsidRDefault="009571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1170</w:t>
            </w:r>
          </w:p>
        </w:tc>
      </w:tr>
    </w:tbl>
    <w:p w:rsidR="00E05E96" w:rsidRDefault="00957156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七、核心课程</w:t>
      </w:r>
    </w:p>
    <w:p w:rsidR="00E05E96" w:rsidRDefault="0095715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高等数学、</w:t>
      </w:r>
      <w:r>
        <w:rPr>
          <w:rFonts w:ascii="宋体" w:hAnsi="宋体" w:cs="宋体" w:hint="eastAsia"/>
          <w:sz w:val="24"/>
        </w:rPr>
        <w:t>JAVA</w:t>
      </w:r>
      <w:r>
        <w:rPr>
          <w:rFonts w:ascii="宋体" w:hAnsi="宋体" w:cs="宋体" w:hint="eastAsia"/>
          <w:sz w:val="24"/>
        </w:rPr>
        <w:t>程序设计、程序设计基础</w:t>
      </w:r>
      <w:r>
        <w:rPr>
          <w:rFonts w:ascii="宋体" w:hAnsi="宋体" w:cs="宋体" w:hint="eastAsia"/>
          <w:sz w:val="24"/>
        </w:rPr>
        <w:t>C++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color w:val="000000"/>
          <w:spacing w:val="2"/>
          <w:sz w:val="24"/>
        </w:rPr>
        <w:t>Web</w:t>
      </w:r>
      <w:r>
        <w:rPr>
          <w:rFonts w:ascii="宋体" w:hAnsi="宋体" w:cs="宋体" w:hint="eastAsia"/>
          <w:color w:val="000000"/>
          <w:spacing w:val="2"/>
          <w:sz w:val="24"/>
        </w:rPr>
        <w:t>前端开发技术</w:t>
      </w:r>
      <w:r>
        <w:rPr>
          <w:rFonts w:ascii="宋体" w:hAnsi="宋体" w:cs="宋体" w:hint="eastAsia"/>
          <w:color w:val="000000"/>
          <w:spacing w:val="2"/>
          <w:sz w:val="24"/>
        </w:rPr>
        <w:t>、</w:t>
      </w:r>
      <w:r>
        <w:rPr>
          <w:rFonts w:ascii="宋体" w:hAnsi="宋体" w:cs="宋体" w:hint="eastAsia"/>
          <w:sz w:val="24"/>
        </w:rPr>
        <w:t>数据结构、</w:t>
      </w:r>
      <w:r>
        <w:rPr>
          <w:rFonts w:ascii="宋体" w:hAnsi="宋体" w:cs="宋体" w:hint="eastAsia"/>
          <w:sz w:val="24"/>
        </w:rPr>
        <w:t>操作系统、数据库原理与应用、软件工程等。</w:t>
      </w:r>
    </w:p>
    <w:p w:rsidR="00E05E96" w:rsidRDefault="00957156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八、教学计划进程表</w:t>
      </w:r>
    </w:p>
    <w:tbl>
      <w:tblPr>
        <w:tblW w:w="92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27"/>
        <w:gridCol w:w="1863"/>
        <w:gridCol w:w="525"/>
        <w:gridCol w:w="654"/>
        <w:gridCol w:w="670"/>
        <w:gridCol w:w="670"/>
        <w:gridCol w:w="735"/>
        <w:gridCol w:w="427"/>
        <w:gridCol w:w="427"/>
        <w:gridCol w:w="439"/>
        <w:gridCol w:w="439"/>
        <w:gridCol w:w="427"/>
        <w:gridCol w:w="579"/>
        <w:gridCol w:w="570"/>
        <w:gridCol w:w="9"/>
      </w:tblGrid>
      <w:tr w:rsidR="00E05E96">
        <w:trPr>
          <w:gridAfter w:val="1"/>
          <w:wAfter w:w="9" w:type="dxa"/>
          <w:trHeight w:val="300"/>
        </w:trPr>
        <w:tc>
          <w:tcPr>
            <w:tcW w:w="427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427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63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25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729" w:type="dxa"/>
            <w:gridSpan w:val="4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学时数</w:t>
            </w:r>
          </w:p>
        </w:tc>
        <w:tc>
          <w:tcPr>
            <w:tcW w:w="0" w:type="auto"/>
            <w:gridSpan w:val="5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579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考核方式</w:t>
            </w:r>
          </w:p>
        </w:tc>
        <w:tc>
          <w:tcPr>
            <w:tcW w:w="570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E05E96">
        <w:trPr>
          <w:gridAfter w:val="1"/>
          <w:wAfter w:w="9" w:type="dxa"/>
          <w:trHeight w:val="735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E05E96" w:rsidRDefault="00E05E9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E05E96" w:rsidRDefault="00E05E9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:rsidR="00E05E96" w:rsidRDefault="00E05E9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讲授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实验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与机试</w:t>
            </w:r>
            <w:proofErr w:type="gramEnd"/>
          </w:p>
        </w:tc>
        <w:tc>
          <w:tcPr>
            <w:tcW w:w="735" w:type="dxa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自学与作业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四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579" w:type="dxa"/>
            <w:vMerge/>
          </w:tcPr>
          <w:p w:rsidR="00E05E96" w:rsidRDefault="00E05E9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70" w:type="dxa"/>
            <w:vMerge/>
            <w:vAlign w:val="center"/>
          </w:tcPr>
          <w:p w:rsidR="00E05E96" w:rsidRDefault="00E05E9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05E96">
        <w:trPr>
          <w:gridAfter w:val="1"/>
          <w:wAfter w:w="9" w:type="dxa"/>
          <w:trHeight w:val="525"/>
        </w:trPr>
        <w:tc>
          <w:tcPr>
            <w:tcW w:w="427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公共基础课</w:t>
            </w: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高等数学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大学英语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252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基础课</w:t>
            </w: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JAVA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程序设计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57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439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程序设计基础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C++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4</w:t>
            </w:r>
          </w:p>
        </w:tc>
        <w:tc>
          <w:tcPr>
            <w:tcW w:w="0" w:type="auto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ind w:rightChars="-120" w:right="-25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Web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前端开发技术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ind w:rightChars="-15" w:right="-3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计算机网络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数据结构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45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操作系统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25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450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专业课</w:t>
            </w: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ind w:rightChars="-120" w:right="-25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PHP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程序设计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405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ind w:rightChars="-120" w:right="-25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数据库原理与应用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Python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程序设计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SQL SERVER</w:t>
            </w:r>
            <w:r>
              <w:rPr>
                <w:rFonts w:ascii="宋体" w:hAnsi="宋体" w:cs="宋体" w:hint="eastAsia"/>
                <w:color w:val="000000"/>
                <w:spacing w:val="2"/>
                <w:szCs w:val="21"/>
              </w:rPr>
              <w:t>应用开发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303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软件工程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225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ind w:rightChars="-120" w:right="-25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应用系统开发实践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0" w:type="auto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579" w:type="dxa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570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5E96">
        <w:trPr>
          <w:gridAfter w:val="1"/>
          <w:wAfter w:w="9" w:type="dxa"/>
          <w:trHeight w:val="340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26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468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615"/>
        </w:trPr>
        <w:tc>
          <w:tcPr>
            <w:tcW w:w="427" w:type="dxa"/>
            <w:vMerge w:val="restart"/>
            <w:vAlign w:val="center"/>
          </w:tcPr>
          <w:p w:rsidR="00E05E96" w:rsidRDefault="00957156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社会实践</w:t>
            </w: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毕业设计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654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gridAfter w:val="1"/>
          <w:wAfter w:w="9" w:type="dxa"/>
          <w:trHeight w:val="468"/>
        </w:trPr>
        <w:tc>
          <w:tcPr>
            <w:tcW w:w="427" w:type="dxa"/>
            <w:vMerge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54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05E96" w:rsidRDefault="0095715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79" w:type="dxa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E05E96">
        <w:trPr>
          <w:trHeight w:val="481"/>
        </w:trPr>
        <w:tc>
          <w:tcPr>
            <w:tcW w:w="427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525" w:type="dxa"/>
            <w:vAlign w:val="center"/>
          </w:tcPr>
          <w:p w:rsidR="00E05E96" w:rsidRDefault="00957156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75</w:t>
            </w:r>
          </w:p>
        </w:tc>
        <w:tc>
          <w:tcPr>
            <w:tcW w:w="654" w:type="dxa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35" w:type="dxa"/>
            <w:gridSpan w:val="8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9" w:type="dxa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E05E96" w:rsidRDefault="00E05E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E05E96" w:rsidRDefault="0095715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注：考核方式用★表示考试，用☆表示考查。</w:t>
      </w:r>
    </w:p>
    <w:p w:rsidR="00E05E96" w:rsidRDefault="00957156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九、支持服务能力</w:t>
      </w:r>
    </w:p>
    <w:p w:rsidR="00E05E96" w:rsidRDefault="0095715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师资队伍：现有专任教师</w:t>
      </w:r>
      <w:r>
        <w:rPr>
          <w:rFonts w:ascii="宋体" w:hAnsi="宋体" w:cs="宋体" w:hint="eastAsia"/>
          <w:sz w:val="24"/>
        </w:rPr>
        <w:t>634</w:t>
      </w:r>
      <w:r>
        <w:rPr>
          <w:rFonts w:ascii="宋体" w:hAnsi="宋体" w:cs="宋体" w:hint="eastAsia"/>
          <w:sz w:val="24"/>
        </w:rPr>
        <w:t>人，其中，具有副高以上职称的教师</w:t>
      </w:r>
      <w:r>
        <w:rPr>
          <w:rFonts w:ascii="宋体" w:hAnsi="宋体" w:cs="宋体" w:hint="eastAsia"/>
          <w:sz w:val="24"/>
        </w:rPr>
        <w:t>102</w:t>
      </w:r>
      <w:r>
        <w:rPr>
          <w:rFonts w:ascii="宋体" w:hAnsi="宋体" w:cs="宋体" w:hint="eastAsia"/>
          <w:sz w:val="24"/>
        </w:rPr>
        <w:t>人；享受国务院特殊津贴专家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人，全国模范教师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人，南粤优秀教师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人，广东省民办优秀教师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人；硕士博士</w:t>
      </w:r>
      <w:r>
        <w:rPr>
          <w:rFonts w:ascii="宋体" w:hAnsi="宋体" w:cs="宋体" w:hint="eastAsia"/>
          <w:sz w:val="24"/>
        </w:rPr>
        <w:t>469</w:t>
      </w:r>
      <w:r>
        <w:rPr>
          <w:rFonts w:ascii="宋体" w:hAnsi="宋体" w:cs="宋体" w:hint="eastAsia"/>
          <w:sz w:val="24"/>
        </w:rPr>
        <w:t>人，学校已派送国内访问学者</w:t>
      </w:r>
      <w:r>
        <w:rPr>
          <w:rFonts w:ascii="宋体" w:hAnsi="宋体" w:cs="宋体" w:hint="eastAsia"/>
          <w:sz w:val="24"/>
        </w:rPr>
        <w:t>41</w:t>
      </w:r>
      <w:r>
        <w:rPr>
          <w:rFonts w:ascii="宋体" w:hAnsi="宋体" w:cs="宋体" w:hint="eastAsia"/>
          <w:sz w:val="24"/>
        </w:rPr>
        <w:t>人，国（境）外留学访学教师</w:t>
      </w:r>
      <w:r>
        <w:rPr>
          <w:rFonts w:ascii="宋体" w:hAnsi="宋体" w:cs="宋体" w:hint="eastAsia"/>
          <w:sz w:val="24"/>
        </w:rPr>
        <w:t>74</w:t>
      </w:r>
      <w:r>
        <w:rPr>
          <w:rFonts w:ascii="宋体" w:hAnsi="宋体" w:cs="宋体" w:hint="eastAsia"/>
          <w:sz w:val="24"/>
        </w:rPr>
        <w:t>人；聘有外籍教师</w:t>
      </w:r>
      <w:r>
        <w:rPr>
          <w:rFonts w:ascii="宋体" w:hAnsi="宋体" w:cs="宋体" w:hint="eastAsia"/>
          <w:sz w:val="24"/>
        </w:rPr>
        <w:t>60</w:t>
      </w:r>
      <w:r>
        <w:rPr>
          <w:rFonts w:ascii="宋体" w:hAnsi="宋体" w:cs="宋体" w:hint="eastAsia"/>
          <w:sz w:val="24"/>
        </w:rPr>
        <w:t>余名，人数居全省高校之首。</w:t>
      </w:r>
    </w:p>
    <w:p w:rsidR="00E05E96" w:rsidRDefault="00957156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设施设备：固定资产约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亿元，建筑面积超过</w:t>
      </w:r>
      <w:r>
        <w:rPr>
          <w:rFonts w:ascii="宋体" w:hAnsi="宋体" w:cs="宋体" w:hint="eastAsia"/>
          <w:sz w:val="24"/>
        </w:rPr>
        <w:t>32</w:t>
      </w:r>
      <w:r>
        <w:rPr>
          <w:rFonts w:ascii="宋体" w:hAnsi="宋体" w:cs="宋体" w:hint="eastAsia"/>
          <w:sz w:val="24"/>
        </w:rPr>
        <w:t>万平方米；拥有各种设备先进的专业实验室</w:t>
      </w:r>
      <w:r>
        <w:rPr>
          <w:rFonts w:ascii="宋体" w:hAnsi="宋体" w:cs="宋体" w:hint="eastAsia"/>
          <w:sz w:val="24"/>
        </w:rPr>
        <w:t>58</w:t>
      </w:r>
      <w:r>
        <w:rPr>
          <w:rFonts w:ascii="宋体" w:hAnsi="宋体" w:cs="宋体" w:hint="eastAsia"/>
          <w:sz w:val="24"/>
        </w:rPr>
        <w:t>间，现有经济管理、应用心理学、外国语言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个省级实验实践教学示范中心。</w:t>
      </w:r>
    </w:p>
    <w:p w:rsidR="00E05E96" w:rsidRDefault="00E05E96">
      <w:pPr>
        <w:spacing w:line="360" w:lineRule="auto"/>
        <w:rPr>
          <w:rFonts w:ascii="宋体" w:hAnsi="宋体" w:cs="宋体"/>
          <w:sz w:val="24"/>
        </w:rPr>
      </w:pPr>
    </w:p>
    <w:p w:rsidR="00E05E96" w:rsidRDefault="0095715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</w:t>
      </w:r>
      <w:r>
        <w:rPr>
          <w:rFonts w:ascii="宋体" w:hAnsi="宋体" w:cs="宋体" w:hint="eastAsia"/>
          <w:sz w:val="24"/>
        </w:rPr>
        <w:t xml:space="preserve"> </w:t>
      </w:r>
    </w:p>
    <w:p w:rsidR="00E05E96" w:rsidRDefault="00E05E96">
      <w:pPr>
        <w:spacing w:line="360" w:lineRule="auto"/>
        <w:rPr>
          <w:rFonts w:ascii="宋体" w:hAnsi="宋体" w:cs="宋体"/>
          <w:sz w:val="24"/>
        </w:rPr>
      </w:pPr>
    </w:p>
    <w:p w:rsidR="00E05E96" w:rsidRDefault="00E05E96">
      <w:pPr>
        <w:spacing w:line="360" w:lineRule="auto"/>
        <w:rPr>
          <w:rFonts w:ascii="宋体" w:hAnsi="宋体" w:cs="宋体"/>
          <w:sz w:val="24"/>
        </w:rPr>
      </w:pPr>
    </w:p>
    <w:p w:rsidR="00E05E96" w:rsidRDefault="00957156" w:rsidP="00E8321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 xml:space="preserve">  </w:t>
      </w:r>
      <w:bookmarkStart w:id="0" w:name="_GoBack"/>
      <w:bookmarkEnd w:id="0"/>
    </w:p>
    <w:p w:rsidR="00E05E96" w:rsidRDefault="00E05E96">
      <w:pPr>
        <w:spacing w:line="360" w:lineRule="auto"/>
        <w:rPr>
          <w:rFonts w:ascii="宋体" w:hAnsi="宋体" w:cs="宋体"/>
          <w:sz w:val="24"/>
        </w:rPr>
      </w:pPr>
    </w:p>
    <w:sectPr w:rsidR="00E05E9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56" w:rsidRDefault="00957156">
      <w:r>
        <w:separator/>
      </w:r>
    </w:p>
  </w:endnote>
  <w:endnote w:type="continuationSeparator" w:id="0">
    <w:p w:rsidR="00957156" w:rsidRDefault="0095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56" w:rsidRDefault="00957156">
      <w:r>
        <w:separator/>
      </w:r>
    </w:p>
  </w:footnote>
  <w:footnote w:type="continuationSeparator" w:id="0">
    <w:p w:rsidR="00957156" w:rsidRDefault="0095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96" w:rsidRDefault="00E05E9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75B5"/>
    <w:multiLevelType w:val="multilevel"/>
    <w:tmpl w:val="308475B5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96"/>
    <w:rsid w:val="000119C6"/>
    <w:rsid w:val="00030C7B"/>
    <w:rsid w:val="0005270D"/>
    <w:rsid w:val="000A2433"/>
    <w:rsid w:val="000C52C0"/>
    <w:rsid w:val="000E0D30"/>
    <w:rsid w:val="0011143D"/>
    <w:rsid w:val="00114F7C"/>
    <w:rsid w:val="00174E3A"/>
    <w:rsid w:val="00187DA7"/>
    <w:rsid w:val="001A117F"/>
    <w:rsid w:val="001E6BCB"/>
    <w:rsid w:val="002221AC"/>
    <w:rsid w:val="002941E1"/>
    <w:rsid w:val="002A46AF"/>
    <w:rsid w:val="002A7008"/>
    <w:rsid w:val="002F04CF"/>
    <w:rsid w:val="002F4E58"/>
    <w:rsid w:val="00304FDD"/>
    <w:rsid w:val="0032779B"/>
    <w:rsid w:val="00333B3C"/>
    <w:rsid w:val="00363746"/>
    <w:rsid w:val="00365F21"/>
    <w:rsid w:val="003662A7"/>
    <w:rsid w:val="00384222"/>
    <w:rsid w:val="00391F73"/>
    <w:rsid w:val="003C7208"/>
    <w:rsid w:val="003E5E07"/>
    <w:rsid w:val="003F7456"/>
    <w:rsid w:val="00412B51"/>
    <w:rsid w:val="00484890"/>
    <w:rsid w:val="004B15D8"/>
    <w:rsid w:val="00511B4A"/>
    <w:rsid w:val="005267A3"/>
    <w:rsid w:val="00573494"/>
    <w:rsid w:val="005946DF"/>
    <w:rsid w:val="005B620E"/>
    <w:rsid w:val="005C2FB0"/>
    <w:rsid w:val="005D2A12"/>
    <w:rsid w:val="006830EC"/>
    <w:rsid w:val="00684EE3"/>
    <w:rsid w:val="00687425"/>
    <w:rsid w:val="006D4171"/>
    <w:rsid w:val="006D5EF5"/>
    <w:rsid w:val="007137E0"/>
    <w:rsid w:val="007172CF"/>
    <w:rsid w:val="007575BD"/>
    <w:rsid w:val="00792128"/>
    <w:rsid w:val="007B087E"/>
    <w:rsid w:val="007F0560"/>
    <w:rsid w:val="00820151"/>
    <w:rsid w:val="0087347A"/>
    <w:rsid w:val="00891550"/>
    <w:rsid w:val="008C26FB"/>
    <w:rsid w:val="008E6F54"/>
    <w:rsid w:val="009138AF"/>
    <w:rsid w:val="00952429"/>
    <w:rsid w:val="00957156"/>
    <w:rsid w:val="009621C0"/>
    <w:rsid w:val="009860DF"/>
    <w:rsid w:val="009A4FF2"/>
    <w:rsid w:val="009D7E44"/>
    <w:rsid w:val="00A210E2"/>
    <w:rsid w:val="00A22074"/>
    <w:rsid w:val="00A33B4E"/>
    <w:rsid w:val="00AB55D3"/>
    <w:rsid w:val="00AB646F"/>
    <w:rsid w:val="00AD6022"/>
    <w:rsid w:val="00B01F31"/>
    <w:rsid w:val="00B3528D"/>
    <w:rsid w:val="00B66276"/>
    <w:rsid w:val="00B837D7"/>
    <w:rsid w:val="00BA7B5E"/>
    <w:rsid w:val="00BC4E2F"/>
    <w:rsid w:val="00BC6B12"/>
    <w:rsid w:val="00C229E4"/>
    <w:rsid w:val="00C373DB"/>
    <w:rsid w:val="00C83010"/>
    <w:rsid w:val="00CA723F"/>
    <w:rsid w:val="00CB06B8"/>
    <w:rsid w:val="00D41DAD"/>
    <w:rsid w:val="00D42A3E"/>
    <w:rsid w:val="00D66B8B"/>
    <w:rsid w:val="00D7043D"/>
    <w:rsid w:val="00DB4B63"/>
    <w:rsid w:val="00DB5BB9"/>
    <w:rsid w:val="00DB7539"/>
    <w:rsid w:val="00DE6161"/>
    <w:rsid w:val="00E05DB7"/>
    <w:rsid w:val="00E05E96"/>
    <w:rsid w:val="00E31A12"/>
    <w:rsid w:val="00E436F5"/>
    <w:rsid w:val="00E57F2E"/>
    <w:rsid w:val="00E83215"/>
    <w:rsid w:val="00E96F77"/>
    <w:rsid w:val="00EA3796"/>
    <w:rsid w:val="00EB5E72"/>
    <w:rsid w:val="00ED1966"/>
    <w:rsid w:val="00EF1F01"/>
    <w:rsid w:val="00F47B10"/>
    <w:rsid w:val="00F97111"/>
    <w:rsid w:val="00FA0609"/>
    <w:rsid w:val="00FA54B4"/>
    <w:rsid w:val="00FC7A69"/>
    <w:rsid w:val="00FD461B"/>
    <w:rsid w:val="00FD7EF2"/>
    <w:rsid w:val="00FE5A1D"/>
    <w:rsid w:val="00FE6C65"/>
    <w:rsid w:val="17930007"/>
    <w:rsid w:val="2FF513F8"/>
    <w:rsid w:val="44C16739"/>
    <w:rsid w:val="583827F7"/>
    <w:rsid w:val="5DD3711E"/>
    <w:rsid w:val="61875EC9"/>
    <w:rsid w:val="6E162B90"/>
    <w:rsid w:val="6EBA7793"/>
    <w:rsid w:val="6F91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347</Words>
  <Characters>1980</Characters>
  <Application>Microsoft Office Word</Application>
  <DocSecurity>0</DocSecurity>
  <Lines>16</Lines>
  <Paragraphs>4</Paragraphs>
  <ScaleCrop>false</ScaleCrop>
  <Company>继续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吴静</cp:lastModifiedBy>
  <cp:revision>3</cp:revision>
  <cp:lastPrinted>2018-04-08T08:58:00Z</cp:lastPrinted>
  <dcterms:created xsi:type="dcterms:W3CDTF">2019-04-29T09:57:00Z</dcterms:created>
  <dcterms:modified xsi:type="dcterms:W3CDTF">2021-01-25T03:13:00Z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